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DD2" w:rsidRDefault="00B52DD2" w:rsidP="00624A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9в </w:t>
      </w:r>
    </w:p>
    <w:p w:rsidR="008A3195" w:rsidRPr="008A3195" w:rsidRDefault="008A3195" w:rsidP="00624A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27.04 – </w:t>
      </w:r>
      <w:r w:rsidRPr="008F58A1">
        <w:rPr>
          <w:rFonts w:ascii="Times New Roman" w:hAnsi="Times New Roman" w:cs="Times New Roman"/>
          <w:b/>
          <w:bCs/>
          <w:sz w:val="28"/>
          <w:szCs w:val="28"/>
        </w:rPr>
        <w:t>рабочая тетрадь</w:t>
      </w:r>
      <w:r>
        <w:rPr>
          <w:rFonts w:ascii="Times New Roman" w:hAnsi="Times New Roman" w:cs="Times New Roman"/>
          <w:sz w:val="28"/>
          <w:szCs w:val="28"/>
        </w:rPr>
        <w:t xml:space="preserve"> стр. 63 упр. 8с подставить подходящее относительное местоимение; </w:t>
      </w:r>
      <w:r w:rsidRPr="008F58A1">
        <w:rPr>
          <w:rFonts w:ascii="Times New Roman" w:hAnsi="Times New Roman" w:cs="Times New Roman"/>
          <w:b/>
          <w:bCs/>
          <w:sz w:val="28"/>
          <w:szCs w:val="28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>стр. 172 упр. 1а перевеси предложение, найти значение слова «</w:t>
      </w:r>
      <w:r>
        <w:rPr>
          <w:rFonts w:ascii="Times New Roman" w:hAnsi="Times New Roman" w:cs="Times New Roman"/>
          <w:sz w:val="28"/>
          <w:szCs w:val="28"/>
          <w:lang w:val="en-US"/>
        </w:rPr>
        <w:t>die</w:t>
      </w:r>
      <w:r w:rsidRPr="008A31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Macht</w:t>
      </w:r>
      <w:r>
        <w:rPr>
          <w:rFonts w:ascii="Times New Roman" w:hAnsi="Times New Roman" w:cs="Times New Roman"/>
          <w:sz w:val="28"/>
          <w:szCs w:val="28"/>
        </w:rPr>
        <w:t xml:space="preserve">»; упр. 1с ответить на вопрос письменно и заполнить пропуски </w:t>
      </w:r>
      <w:r w:rsidRPr="008F58A1">
        <w:rPr>
          <w:rFonts w:ascii="Times New Roman" w:hAnsi="Times New Roman" w:cs="Times New Roman"/>
          <w:b/>
          <w:bCs/>
          <w:sz w:val="28"/>
          <w:szCs w:val="28"/>
        </w:rPr>
        <w:t>+ рабочая тетрадь</w:t>
      </w:r>
      <w:r>
        <w:rPr>
          <w:rFonts w:ascii="Times New Roman" w:hAnsi="Times New Roman" w:cs="Times New Roman"/>
          <w:sz w:val="28"/>
          <w:szCs w:val="28"/>
        </w:rPr>
        <w:t xml:space="preserve"> стр. 63 упр. 1 дополнить ассоциаграмму.</w:t>
      </w:r>
    </w:p>
    <w:p w:rsidR="00A4049F" w:rsidRDefault="00B52DD2" w:rsidP="00624AD5">
      <w:pPr>
        <w:jc w:val="both"/>
        <w:rPr>
          <w:rFonts w:ascii="Times New Roman" w:hAnsi="Times New Roman" w:cs="Times New Roman"/>
          <w:sz w:val="28"/>
          <w:szCs w:val="28"/>
        </w:rPr>
      </w:pPr>
      <w:r w:rsidRPr="00B52DD2">
        <w:rPr>
          <w:rFonts w:ascii="Times New Roman" w:hAnsi="Times New Roman" w:cs="Times New Roman"/>
          <w:sz w:val="28"/>
          <w:szCs w:val="28"/>
        </w:rPr>
        <w:t>Срок сдачи: 2</w:t>
      </w:r>
      <w:r w:rsidR="008A3195">
        <w:rPr>
          <w:rFonts w:ascii="Times New Roman" w:hAnsi="Times New Roman" w:cs="Times New Roman"/>
          <w:sz w:val="28"/>
          <w:szCs w:val="28"/>
        </w:rPr>
        <w:t>8</w:t>
      </w:r>
      <w:r w:rsidRPr="00B52DD2">
        <w:rPr>
          <w:rFonts w:ascii="Times New Roman" w:hAnsi="Times New Roman" w:cs="Times New Roman"/>
          <w:sz w:val="28"/>
          <w:szCs w:val="28"/>
        </w:rPr>
        <w:t>.04. к 16:00</w:t>
      </w:r>
    </w:p>
    <w:p w:rsidR="008A3195" w:rsidRPr="008A3195" w:rsidRDefault="008A3195" w:rsidP="00624A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28.04 – </w:t>
      </w:r>
      <w:r w:rsidRPr="008F58A1">
        <w:rPr>
          <w:rFonts w:ascii="Times New Roman" w:hAnsi="Times New Roman" w:cs="Times New Roman"/>
          <w:b/>
          <w:bCs/>
          <w:sz w:val="28"/>
          <w:szCs w:val="28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 xml:space="preserve">стр. 3а прочитать текст, слова выделенные зеленым цветом переписать в тетрадь с переводом, стр. 173 ответить письменно на вопросы; </w:t>
      </w:r>
      <w:r w:rsidRPr="008F58A1">
        <w:rPr>
          <w:rFonts w:ascii="Times New Roman" w:hAnsi="Times New Roman" w:cs="Times New Roman"/>
          <w:b/>
          <w:bCs/>
          <w:sz w:val="28"/>
          <w:szCs w:val="28"/>
        </w:rPr>
        <w:t>раб.тетр</w:t>
      </w:r>
      <w:r>
        <w:rPr>
          <w:rFonts w:ascii="Times New Roman" w:hAnsi="Times New Roman" w:cs="Times New Roman"/>
          <w:sz w:val="28"/>
          <w:szCs w:val="28"/>
        </w:rPr>
        <w:t xml:space="preserve"> . стр. 63,64 упр. 2</w:t>
      </w:r>
      <w:r w:rsidR="008F58A1">
        <w:rPr>
          <w:rFonts w:ascii="Times New Roman" w:hAnsi="Times New Roman" w:cs="Times New Roman"/>
          <w:sz w:val="28"/>
          <w:szCs w:val="28"/>
        </w:rPr>
        <w:t xml:space="preserve">; </w:t>
      </w:r>
      <w:r w:rsidR="008F58A1" w:rsidRPr="008F58A1">
        <w:rPr>
          <w:rFonts w:ascii="Times New Roman" w:hAnsi="Times New Roman" w:cs="Times New Roman"/>
          <w:b/>
          <w:bCs/>
          <w:sz w:val="28"/>
          <w:szCs w:val="28"/>
        </w:rPr>
        <w:t>учебник</w:t>
      </w:r>
      <w:r w:rsidR="008F58A1">
        <w:rPr>
          <w:rFonts w:ascii="Times New Roman" w:hAnsi="Times New Roman" w:cs="Times New Roman"/>
          <w:sz w:val="28"/>
          <w:szCs w:val="28"/>
        </w:rPr>
        <w:t xml:space="preserve"> стр. 173 упр. 4а,</w:t>
      </w:r>
      <w:r w:rsidR="008F58A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8F58A1">
        <w:rPr>
          <w:rFonts w:ascii="Times New Roman" w:hAnsi="Times New Roman" w:cs="Times New Roman"/>
          <w:sz w:val="28"/>
          <w:szCs w:val="28"/>
        </w:rPr>
        <w:t xml:space="preserve"> выписать неизвестную лексику в тетрадь с переводом. </w:t>
      </w:r>
    </w:p>
    <w:p w:rsidR="00B52DD2" w:rsidRPr="008A3195" w:rsidRDefault="00B52DD2" w:rsidP="00624AD5">
      <w:pPr>
        <w:jc w:val="both"/>
        <w:rPr>
          <w:rFonts w:ascii="Times New Roman" w:hAnsi="Times New Roman" w:cs="Times New Roman"/>
          <w:sz w:val="28"/>
          <w:szCs w:val="28"/>
        </w:rPr>
      </w:pPr>
      <w:r w:rsidRPr="00B52DD2">
        <w:rPr>
          <w:rFonts w:ascii="Times New Roman" w:hAnsi="Times New Roman" w:cs="Times New Roman"/>
          <w:sz w:val="28"/>
          <w:szCs w:val="28"/>
        </w:rPr>
        <w:t>Срок</w:t>
      </w:r>
      <w:r w:rsidRPr="008A3195">
        <w:rPr>
          <w:rFonts w:ascii="Times New Roman" w:hAnsi="Times New Roman" w:cs="Times New Roman"/>
          <w:sz w:val="28"/>
          <w:szCs w:val="28"/>
        </w:rPr>
        <w:t xml:space="preserve"> </w:t>
      </w:r>
      <w:r w:rsidRPr="00B52DD2">
        <w:rPr>
          <w:rFonts w:ascii="Times New Roman" w:hAnsi="Times New Roman" w:cs="Times New Roman"/>
          <w:sz w:val="28"/>
          <w:szCs w:val="28"/>
        </w:rPr>
        <w:t>сдачи</w:t>
      </w:r>
      <w:r w:rsidRPr="008A3195">
        <w:rPr>
          <w:rFonts w:ascii="Times New Roman" w:hAnsi="Times New Roman" w:cs="Times New Roman"/>
          <w:sz w:val="28"/>
          <w:szCs w:val="28"/>
        </w:rPr>
        <w:t>: 2</w:t>
      </w:r>
      <w:r w:rsidR="008F58A1" w:rsidRPr="008F58A1">
        <w:rPr>
          <w:rFonts w:ascii="Times New Roman" w:hAnsi="Times New Roman" w:cs="Times New Roman"/>
          <w:sz w:val="28"/>
          <w:szCs w:val="28"/>
        </w:rPr>
        <w:t>9</w:t>
      </w:r>
      <w:r w:rsidRPr="008A3195">
        <w:rPr>
          <w:rFonts w:ascii="Times New Roman" w:hAnsi="Times New Roman" w:cs="Times New Roman"/>
          <w:sz w:val="28"/>
          <w:szCs w:val="28"/>
        </w:rPr>
        <w:t xml:space="preserve">.04 </w:t>
      </w:r>
      <w:r w:rsidRPr="00B52DD2">
        <w:rPr>
          <w:rFonts w:ascii="Times New Roman" w:hAnsi="Times New Roman" w:cs="Times New Roman"/>
          <w:sz w:val="28"/>
          <w:szCs w:val="28"/>
        </w:rPr>
        <w:t>к</w:t>
      </w:r>
      <w:r w:rsidRPr="008A3195">
        <w:rPr>
          <w:rFonts w:ascii="Times New Roman" w:hAnsi="Times New Roman" w:cs="Times New Roman"/>
          <w:sz w:val="28"/>
          <w:szCs w:val="28"/>
        </w:rPr>
        <w:t xml:space="preserve"> 16:00</w:t>
      </w:r>
    </w:p>
    <w:p w:rsidR="00431F70" w:rsidRDefault="008F58A1" w:rsidP="00624AD5">
      <w:pPr>
        <w:jc w:val="both"/>
        <w:rPr>
          <w:rFonts w:ascii="Times New Roman" w:hAnsi="Times New Roman" w:cs="Times New Roman"/>
          <w:sz w:val="28"/>
          <w:szCs w:val="28"/>
        </w:rPr>
      </w:pPr>
      <w:r w:rsidRPr="008F58A1">
        <w:rPr>
          <w:rFonts w:ascii="Times New Roman" w:hAnsi="Times New Roman" w:cs="Times New Roman"/>
          <w:sz w:val="28"/>
          <w:szCs w:val="28"/>
        </w:rPr>
        <w:t>29</w:t>
      </w:r>
      <w:r w:rsidRPr="000F2399">
        <w:rPr>
          <w:rFonts w:ascii="Times New Roman" w:hAnsi="Times New Roman" w:cs="Times New Roman"/>
          <w:sz w:val="28"/>
          <w:szCs w:val="28"/>
        </w:rPr>
        <w:t xml:space="preserve">.04. </w:t>
      </w:r>
      <w:r w:rsidR="00431F70" w:rsidRPr="000F23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399" w:rsidRPr="00732FD5">
        <w:rPr>
          <w:rFonts w:ascii="Times New Roman" w:hAnsi="Times New Roman" w:cs="Times New Roman"/>
          <w:b/>
          <w:bCs/>
          <w:sz w:val="28"/>
          <w:szCs w:val="28"/>
        </w:rPr>
        <w:t>учебник</w:t>
      </w:r>
      <w:r w:rsidR="000F2399">
        <w:rPr>
          <w:rFonts w:ascii="Times New Roman" w:hAnsi="Times New Roman" w:cs="Times New Roman"/>
          <w:sz w:val="28"/>
          <w:szCs w:val="28"/>
        </w:rPr>
        <w:t xml:space="preserve"> стр. 174 упр. 6а прочитать текст, лексику, выделенную зеленым переписать с переводом в тетрадь; упр. 6</w:t>
      </w:r>
      <w:r w:rsidR="000F239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F2399">
        <w:rPr>
          <w:rFonts w:ascii="Times New Roman" w:hAnsi="Times New Roman" w:cs="Times New Roman"/>
          <w:sz w:val="28"/>
          <w:szCs w:val="28"/>
        </w:rPr>
        <w:t xml:space="preserve"> продолжить предложения; стр. 175,176  упр. 7а,</w:t>
      </w:r>
      <w:r w:rsidR="000F2399" w:rsidRPr="000F2399">
        <w:rPr>
          <w:rFonts w:ascii="Times New Roman" w:hAnsi="Times New Roman" w:cs="Times New Roman"/>
          <w:sz w:val="28"/>
          <w:szCs w:val="28"/>
        </w:rPr>
        <w:t xml:space="preserve"> </w:t>
      </w:r>
      <w:r w:rsidR="000F239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F2399" w:rsidRPr="000F2399">
        <w:rPr>
          <w:rFonts w:ascii="Times New Roman" w:hAnsi="Times New Roman" w:cs="Times New Roman"/>
          <w:sz w:val="28"/>
          <w:szCs w:val="28"/>
        </w:rPr>
        <w:t xml:space="preserve"> </w:t>
      </w:r>
      <w:r w:rsidR="000F2399">
        <w:rPr>
          <w:rFonts w:ascii="Times New Roman" w:hAnsi="Times New Roman" w:cs="Times New Roman"/>
          <w:sz w:val="28"/>
          <w:szCs w:val="28"/>
        </w:rPr>
        <w:t xml:space="preserve"> переписать лексику/глаголы с управлением и с переводом в тетрадь; </w:t>
      </w:r>
      <w:r w:rsidR="000F2399" w:rsidRPr="00732FD5">
        <w:rPr>
          <w:rFonts w:ascii="Times New Roman" w:hAnsi="Times New Roman" w:cs="Times New Roman"/>
          <w:b/>
          <w:bCs/>
          <w:sz w:val="28"/>
          <w:szCs w:val="28"/>
        </w:rPr>
        <w:t>рабочая тетрадь</w:t>
      </w:r>
      <w:r w:rsidR="000F2399">
        <w:rPr>
          <w:rFonts w:ascii="Times New Roman" w:hAnsi="Times New Roman" w:cs="Times New Roman"/>
          <w:sz w:val="28"/>
          <w:szCs w:val="28"/>
        </w:rPr>
        <w:t xml:space="preserve"> </w:t>
      </w:r>
      <w:r w:rsidR="00624AD5">
        <w:rPr>
          <w:rFonts w:ascii="Times New Roman" w:hAnsi="Times New Roman" w:cs="Times New Roman"/>
          <w:sz w:val="28"/>
          <w:szCs w:val="28"/>
        </w:rPr>
        <w:t xml:space="preserve">стр. 65 </w:t>
      </w:r>
      <w:r w:rsidR="000F2399">
        <w:rPr>
          <w:rFonts w:ascii="Times New Roman" w:hAnsi="Times New Roman" w:cs="Times New Roman"/>
          <w:sz w:val="28"/>
          <w:szCs w:val="28"/>
        </w:rPr>
        <w:t>упр. 5а дополнить словарную цепочку.</w:t>
      </w:r>
    </w:p>
    <w:p w:rsidR="00B52DD2" w:rsidRPr="00B52DD2" w:rsidRDefault="00B52DD2" w:rsidP="00624AD5">
      <w:pPr>
        <w:jc w:val="both"/>
        <w:rPr>
          <w:rFonts w:ascii="Times New Roman" w:hAnsi="Times New Roman" w:cs="Times New Roman"/>
          <w:sz w:val="28"/>
          <w:szCs w:val="28"/>
        </w:rPr>
      </w:pPr>
      <w:r w:rsidRPr="00B52DD2">
        <w:rPr>
          <w:rFonts w:ascii="Times New Roman" w:hAnsi="Times New Roman" w:cs="Times New Roman"/>
          <w:sz w:val="28"/>
          <w:szCs w:val="28"/>
        </w:rPr>
        <w:t xml:space="preserve">Срок сдачи: </w:t>
      </w:r>
      <w:r w:rsidR="000F2399">
        <w:rPr>
          <w:rFonts w:ascii="Times New Roman" w:hAnsi="Times New Roman" w:cs="Times New Roman"/>
          <w:sz w:val="28"/>
          <w:szCs w:val="28"/>
        </w:rPr>
        <w:t>30</w:t>
      </w:r>
      <w:r w:rsidRPr="00B52DD2">
        <w:rPr>
          <w:rFonts w:ascii="Times New Roman" w:hAnsi="Times New Roman" w:cs="Times New Roman"/>
          <w:sz w:val="28"/>
          <w:szCs w:val="28"/>
        </w:rPr>
        <w:t>.04 к 16:00</w:t>
      </w:r>
    </w:p>
    <w:p w:rsidR="00E956ED" w:rsidRPr="008F58A1" w:rsidRDefault="00E956ED" w:rsidP="00E956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*фото страниц рабочей тетради прилагаются в документе</w:t>
      </w:r>
    </w:p>
    <w:p w:rsidR="00B52DD2" w:rsidRPr="00B52DD2" w:rsidRDefault="00B52DD2" w:rsidP="00624A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56ED" w:rsidRDefault="00E956ED" w:rsidP="00624AD5">
      <w:pPr>
        <w:jc w:val="both"/>
        <w:rPr>
          <w:noProof/>
        </w:rPr>
      </w:pPr>
    </w:p>
    <w:p w:rsidR="00803D41" w:rsidRDefault="00E956ED" w:rsidP="00624AD5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62688" cy="688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64" cy="688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ED" w:rsidRPr="00E956ED" w:rsidRDefault="00E956ED" w:rsidP="00E956ED">
      <w:pPr>
        <w:rPr>
          <w:rFonts w:ascii="Times New Roman" w:hAnsi="Times New Roman" w:cs="Times New Roman"/>
          <w:sz w:val="28"/>
          <w:szCs w:val="28"/>
        </w:rPr>
      </w:pPr>
    </w:p>
    <w:p w:rsidR="00E956ED" w:rsidRPr="00E956ED" w:rsidRDefault="00E956ED" w:rsidP="00E956ED">
      <w:pPr>
        <w:rPr>
          <w:rFonts w:ascii="Times New Roman" w:hAnsi="Times New Roman" w:cs="Times New Roman"/>
          <w:sz w:val="28"/>
          <w:szCs w:val="28"/>
        </w:rPr>
      </w:pPr>
    </w:p>
    <w:p w:rsidR="00E956ED" w:rsidRPr="00E956ED" w:rsidRDefault="00E956ED" w:rsidP="00E956ED">
      <w:pPr>
        <w:rPr>
          <w:rFonts w:ascii="Times New Roman" w:hAnsi="Times New Roman" w:cs="Times New Roman"/>
          <w:sz w:val="28"/>
          <w:szCs w:val="28"/>
        </w:rPr>
      </w:pPr>
    </w:p>
    <w:p w:rsidR="00E956ED" w:rsidRDefault="00E956ED" w:rsidP="00E956ED">
      <w:pPr>
        <w:rPr>
          <w:noProof/>
        </w:rPr>
      </w:pPr>
    </w:p>
    <w:p w:rsidR="00E956ED" w:rsidRDefault="00E956ED" w:rsidP="00E956ED">
      <w:pPr>
        <w:tabs>
          <w:tab w:val="left" w:pos="2280"/>
        </w:tabs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>
            <wp:extent cx="5105536" cy="680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105" cy="680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ED" w:rsidRPr="00E956ED" w:rsidRDefault="00E956ED" w:rsidP="00E956ED">
      <w:pPr>
        <w:rPr>
          <w:rFonts w:ascii="Times New Roman" w:hAnsi="Times New Roman" w:cs="Times New Roman"/>
          <w:sz w:val="28"/>
          <w:szCs w:val="28"/>
        </w:rPr>
      </w:pPr>
    </w:p>
    <w:p w:rsidR="00E956ED" w:rsidRPr="00E956ED" w:rsidRDefault="00E956ED" w:rsidP="00E956ED">
      <w:pPr>
        <w:rPr>
          <w:rFonts w:ascii="Times New Roman" w:hAnsi="Times New Roman" w:cs="Times New Roman"/>
          <w:sz w:val="28"/>
          <w:szCs w:val="28"/>
        </w:rPr>
      </w:pPr>
    </w:p>
    <w:p w:rsidR="00E956ED" w:rsidRDefault="00E956ED" w:rsidP="00E956ED">
      <w:pPr>
        <w:rPr>
          <w:noProof/>
        </w:rPr>
      </w:pPr>
    </w:p>
    <w:p w:rsidR="00E956ED" w:rsidRPr="00E956ED" w:rsidRDefault="00E956ED" w:rsidP="00E956ED">
      <w:pPr>
        <w:tabs>
          <w:tab w:val="left" w:pos="23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6ED" w:rsidRPr="00E95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49F"/>
    <w:rsid w:val="000D1C9F"/>
    <w:rsid w:val="000F2399"/>
    <w:rsid w:val="00431F70"/>
    <w:rsid w:val="00624AD5"/>
    <w:rsid w:val="00732FD5"/>
    <w:rsid w:val="00803D41"/>
    <w:rsid w:val="00823FE8"/>
    <w:rsid w:val="008A3195"/>
    <w:rsid w:val="008F3C53"/>
    <w:rsid w:val="008F58A1"/>
    <w:rsid w:val="00A4049F"/>
    <w:rsid w:val="00B52DD2"/>
    <w:rsid w:val="00C233DF"/>
    <w:rsid w:val="00E956ED"/>
    <w:rsid w:val="00EC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977A8"/>
  <w15:chartTrackingRefBased/>
  <w15:docId w15:val="{322C4A1D-4AFA-4448-B7A7-43A9B7B93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049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404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иванова</dc:creator>
  <cp:keywords/>
  <dc:description/>
  <cp:lastModifiedBy>светлана иванова</cp:lastModifiedBy>
  <cp:revision>9</cp:revision>
  <dcterms:created xsi:type="dcterms:W3CDTF">2020-04-18T20:12:00Z</dcterms:created>
  <dcterms:modified xsi:type="dcterms:W3CDTF">2020-04-26T13:34:00Z</dcterms:modified>
</cp:coreProperties>
</file>